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621A4" w14:textId="4F5EDDEF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7E1942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14:paraId="547186F6" w14:textId="77777777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</w:p>
    <w:p w14:paraId="5CF8C050" w14:textId="2D9551D8" w:rsidR="00B2072E" w:rsidRPr="007E1942" w:rsidRDefault="00B2072E" w:rsidP="001176C9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4"/>
          <w:szCs w:val="24"/>
        </w:rPr>
      </w:pPr>
      <w:r w:rsidRPr="007E1942">
        <w:rPr>
          <w:rFonts w:ascii="Arial" w:hAnsi="Arial" w:cs="Arial"/>
          <w:b/>
          <w:bCs/>
          <w:noProof/>
          <w:sz w:val="24"/>
          <w:szCs w:val="24"/>
        </w:rPr>
        <w:t>Zakres danych osobowych powierzonych do przetwarzania</w:t>
      </w:r>
      <w:r w:rsidRPr="007E1942">
        <w:rPr>
          <w:rStyle w:val="Odwoanieprzypisudolnego"/>
          <w:rFonts w:ascii="Arial" w:hAnsi="Arial" w:cs="Arial"/>
          <w:b/>
          <w:bCs/>
          <w:noProof/>
          <w:sz w:val="24"/>
          <w:szCs w:val="24"/>
        </w:rPr>
        <w:footnoteReference w:id="1"/>
      </w:r>
    </w:p>
    <w:p w14:paraId="4DF6A55D" w14:textId="4BD2017B" w:rsidR="00B2072E" w:rsidRPr="007E1942" w:rsidRDefault="00B2072E" w:rsidP="001176C9">
      <w:pPr>
        <w:spacing w:after="0" w:line="240" w:lineRule="auto"/>
        <w:ind w:left="-142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>Zbiór Regionalny Program Fundusze Europejskie dla Kujaw i Pomorza na lata 2021-2027</w:t>
      </w:r>
    </w:p>
    <w:p w14:paraId="0A32B4A2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32D01D3F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4868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7E1942" w14:paraId="682B52B0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D080" w14:textId="0DB93D71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Lp</w:t>
            </w:r>
            <w:proofErr w:type="spellEnd"/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1BDC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41141C72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01575" w14:textId="0A568ACA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Użytkownicy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systemów informatycznych (poza CST) wspierających realizację </w:t>
            </w:r>
            <w:proofErr w:type="spellStart"/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FEdKP</w:t>
            </w:r>
            <w:proofErr w:type="spellEnd"/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ze strony wnioskodawców/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7E1942" w14:paraId="7093003E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40D5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FB65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6640F53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D462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93B4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F8A78A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CB8A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4757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3CD0B578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330E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6E08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6B81D112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EA44C" w14:textId="0874AFCC" w:rsidR="00B2072E" w:rsidRPr="007E1942" w:rsidRDefault="00BC24EF" w:rsidP="001176C9">
            <w:pPr>
              <w:tabs>
                <w:tab w:val="left" w:pos="3120"/>
              </w:tabs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7E1942" w14:paraId="50A679C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3E9B1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0D5C9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5645FD6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AF1D9" w14:textId="6C12FA4E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CFA95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7E1942" w14:paraId="5ECA548C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7E329" w14:textId="44885E1F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28E4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7E1942" w14:paraId="1845D5F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A75C6" w14:textId="3922A299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4EA85" w14:textId="526E356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7E1942" w14:paraId="13E2DC1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ED6B7" w14:textId="00C49523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FEA79" w14:textId="49880DB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7E1942" w14:paraId="4BD1584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F5DD8" w14:textId="53B571D1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08E1" w14:textId="6DF452E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7E1942" w14:paraId="64E1217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5ADDC" w14:textId="24F2321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B9E9F" w14:textId="1C801B26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7E1942" w14:paraId="6B3B17A2" w14:textId="77777777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1B3A" w14:textId="7A798C8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4F7B55" w14:textId="799E42AA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7E1942" w14:paraId="67F6E31E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4B2" w14:textId="77777777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2890" w14:textId="67C7CE1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7E1942" w14:paraId="7A6E2745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0737" w14:textId="5ECCEC05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387" w14:textId="773B3FF8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7E1942" w14:paraId="1BAE0C34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B508" w14:textId="41D6B53A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B9F7" w14:textId="3C56739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7E1942" w14:paraId="3EBBEEDC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E8B1" w14:textId="665D682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8C44" w14:textId="1D9388E4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7E1942" w14:paraId="47720A1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67AE" w14:textId="3BD1F3C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01B" w14:textId="3FF753D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7E1942" w14:paraId="5FB3CD0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522" w14:textId="3EA289F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7A4D" w14:textId="794F2911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7E1942" w14:paraId="14E22AA0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6D55" w14:textId="0DE9441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Partnerzy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: (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7E1942" w14:paraId="08429C69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A004F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BBC8" w14:textId="35CE535D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7E1942" w14:paraId="35C426DD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716D2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37CB6" w14:textId="6D18BA8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7E1942" w14:paraId="7C03319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3B078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5D0AC" w14:textId="6BEA10D3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7E1942" w14:paraId="307B388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28F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CCD43" w14:textId="360002C6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7E1942" w14:paraId="5186CA5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4DE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D6775" w14:textId="60EFB6E9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7E1942" w14:paraId="584872A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D96D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FABA4" w14:textId="57ED86D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7E1942" w14:paraId="0EF0CC0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2E307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C817F" w14:textId="31BD8DE8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7E1942" w14:paraId="1400C9C4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F77FD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B0A24" w14:textId="3CD8C7CA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7E1942" w14:paraId="6FBDDBB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93100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lastRenderedPageBreak/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F694F8" w14:textId="2B4AB4F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7E1942" w14:paraId="15A0961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2CB5A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130F8" w14:textId="2C32B584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7E1942" w14:paraId="39298BB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80599" w14:textId="06FBF4B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7B7AF9" w14:textId="7BFB1BD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7E1942" w14:paraId="4099A7E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BFD9E" w14:textId="2BE4B36E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D6F0A" w14:textId="669E1AB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7E1942" w14:paraId="40DE8551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68F61" w14:textId="2A3A60E1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76E48" w14:textId="5214E5E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7E1942" w14:paraId="2D147D9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2E99" w14:textId="1B803F8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7848A" w14:textId="217F1D3F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14:paraId="06240E4A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5B3813EC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044D1F9" w14:textId="67458ECD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7E1942" w14:paraId="1FB2F6F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1361B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5567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2F1147B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90C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3939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7E1942" w14:paraId="1DF7E36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9251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1265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61DA353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B57B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18A0E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527A76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38822F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6FA9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7E1942" w14:paraId="6EFCABC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DF7A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1B3D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7E1942" w14:paraId="3B4D04A0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6AA2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E20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7E1942" w14:paraId="0E29243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733D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B633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7E1942" w14:paraId="3150AAD7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54E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221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14:paraId="356D8C1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5D6969C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B2072E" w:rsidRPr="007E1942" w14:paraId="14FF812D" w14:textId="77777777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5CBE5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7E1942" w14:paraId="3D25456E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B6634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9DF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0DC26D28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55CFC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0916" w14:textId="0570DC36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z Wytycznymi w zakresie kwalifikowalności wydatków w ramach Funduszu 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Plus 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oraz Funduszu Spójności na lata 20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14:paraId="2DE76F4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22A56E35" w14:textId="77777777" w:rsidR="00B2072E" w:rsidRPr="007E1942" w:rsidRDefault="00B2072E" w:rsidP="001176C9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 xml:space="preserve">Zbiór </w:t>
      </w:r>
      <w:r w:rsidRPr="007E1942">
        <w:rPr>
          <w:rFonts w:ascii="Arial" w:hAnsi="Arial" w:cs="Arial"/>
          <w:b/>
          <w:bCs/>
          <w:sz w:val="24"/>
          <w:szCs w:val="24"/>
          <w:u w:val="single"/>
        </w:rPr>
        <w:t>Centralny system teleinformatyczny wspierający realizację programów operacyjnych</w:t>
      </w:r>
    </w:p>
    <w:p w14:paraId="3F81B88D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B2072E" w:rsidRPr="007E1942" w14:paraId="6BD0B92E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E91D622" w14:textId="04E61144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</w:t>
            </w:r>
            <w:proofErr w:type="spellStart"/>
            <w:r w:rsidR="00875C56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</w:p>
        </w:tc>
      </w:tr>
      <w:tr w:rsidR="00B2072E" w:rsidRPr="007E1942" w14:paraId="7958D6A6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D0A0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56932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B1D92CA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C13" w14:textId="59244A99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LGD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7E1942" w14:paraId="35F86043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19B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83C2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953B4EC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1B7E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87F9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5B8BE84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F7768" w14:textId="6426641D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4AFC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BE39FF7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1712C" w14:textId="67C81275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0F66B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437F067F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E3AB6" w14:textId="2AF09CBD" w:rsidR="00B2072E" w:rsidRPr="007E1942" w:rsidRDefault="00875C56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7E1942" w14:paraId="36B9E7DB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920AE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D7BEA6" w14:textId="3548F813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62AE59AE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98A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CD4D9" w14:textId="4B61B04B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7E1942" w14:paraId="58A9F0A0" w14:textId="77777777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41A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B5F0A" w14:textId="16C7C485" w:rsidR="00B2072E" w:rsidRPr="007E1942" w:rsidRDefault="00875C56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7E1942" w14:paraId="20A8588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1CD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C4178" w14:textId="397749A9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7E1942" w14:paraId="4DB898C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3DDF25" w14:textId="47D3A91E" w:rsidR="00B2072E" w:rsidRPr="007E1942" w:rsidRDefault="007E1942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6813B" w14:textId="22F4FEA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wnioskodawcy / </w:t>
            </w:r>
            <w:proofErr w:type="spellStart"/>
            <w:r w:rsid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</w:p>
        </w:tc>
      </w:tr>
    </w:tbl>
    <w:p w14:paraId="3DC952FF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905C1C1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26"/>
        <w:gridCol w:w="4127"/>
      </w:tblGrid>
      <w:tr w:rsidR="00B2072E" w:rsidRPr="007E1942" w14:paraId="5010A2A6" w14:textId="77777777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4CE6DF4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7E1942" w14:paraId="41DA8AD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C9DD0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F06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8E9FE3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C727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0AA82" w14:textId="61A97DAD" w:rsidR="00B2072E" w:rsidRPr="007E1942" w:rsidRDefault="002E42E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7E1942" w14:paraId="3CCFF39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963C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E28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7E1942" w14:paraId="3658E5A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AC13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06CD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7E1942" w14:paraId="56D1E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E0E6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B791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7712DFE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C5F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FBDD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1307462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3C7D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5EB0E" w14:textId="63E91360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7E1942" w14:paraId="620C731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CC5CB" w14:textId="1EA9EA73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F694" w14:textId="6C01A3BD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7E1942" w14:paraId="1655B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C1E04" w14:textId="77940615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85DDC" w14:textId="260A4C15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7E1942" w14:paraId="09DCCD66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B7714" w14:textId="04BA3856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3E81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7E1942" w14:paraId="6A81C0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07740" w14:textId="1A4553BB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BD11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7E1942" w14:paraId="3524E65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74C7E" w14:textId="70A9FE61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71E9" w14:textId="65B3F4D4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7E1942" w14:paraId="4F67C80C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B2126" w14:textId="044A669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37CCE" w14:textId="69B98EBE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7E1942" w14:paraId="696BD7F4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541B" w14:textId="02123494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93568C" w14:textId="0EA5F71A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7E1942" w14:paraId="38260052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B4A6E" w14:textId="7FDB288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D302FA" w14:textId="10055F6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7E1942" w14:paraId="12C4F6F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7DBCB" w14:textId="02B3F7C6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7BE1B" w14:textId="2035C591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7E1942" w14:paraId="7FF4D4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31D73" w14:textId="1659790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95B4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7E1942" w14:paraId="4F06029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783F0" w14:textId="4A4364CC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D7CB5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7E1942" w14:paraId="4E058F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6F11" w14:textId="17FF401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79D97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7E1942" w14:paraId="14AF0DE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D6108" w14:textId="08AE812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04E7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7E1942" w14:paraId="6A99D21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3CC25" w14:textId="22E765F4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B97C3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7E1942" w14:paraId="7D95856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E2D7A" w14:textId="6509292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368B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7E1942" w14:paraId="5B8D455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AC3F6" w14:textId="7701D25D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C999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7E1942" w14:paraId="5557EB4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14BD" w14:textId="6801E6B2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A735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7E1942" w14:paraId="76DD9F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91939" w14:textId="02B972D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955C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7E1942" w14:paraId="023692F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209F3" w14:textId="6FFEBF3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48A9E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7E1942" w14:paraId="1B343C9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1A13F" w14:textId="2A03F8A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39D3E" w14:textId="7F2893CB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7E1942" w14:paraId="70F08D33" w14:textId="77777777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4D30B" w14:textId="3470E00F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323877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13BD1" w14:textId="612A7EA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65FA2EAB" w14:textId="77777777" w:rsidTr="00BC0BD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38C99" w14:textId="4B110E2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64A6A6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5A8D0" w14:textId="3649EA1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7E1942" w14:paraId="42B0E330" w14:textId="77777777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E7A88" w14:textId="5B699DC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CD4AA0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7F88D4" w14:textId="4CA6663F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41FDBA49" w14:textId="77777777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55D" w14:textId="5A0851B1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E0B144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6C90D9" w14:textId="26AD5C5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7E1942" w14:paraId="5E783A7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47259" w14:textId="265B4F9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39AD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7E1942" w14:paraId="437028C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FF5AE" w14:textId="3F5F08F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0F83D" w14:textId="72ED204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7E1942" w14:paraId="14983CC9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E50F6" w14:textId="3BE7C0B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4F644" w14:textId="3E66BF84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7E1942" w14:paraId="0B6C3068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DE7E5" w14:textId="44D86C1E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C645B0" w14:textId="06CE0505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7E1942" w14:paraId="3FED90AF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EFE67" w14:textId="3DB893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B26585" w14:textId="28A3510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7E1942" w14:paraId="466D6707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A2F1" w14:textId="6D03CA4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7CA6B" w14:textId="1C686CEF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7E1942" w14:paraId="4642C404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DA9EA" w14:textId="4573A9E9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C407C" w14:textId="19CD9B4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7E1942" w14:paraId="458773AE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C913" w14:textId="5D9F75F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A8F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7E1942" w14:paraId="73CCBA84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EAB" w14:textId="67DE8D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8883" w14:textId="477D162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7E1942" w14:paraId="21B896ED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E0A" w14:textId="7C0AF4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E607" w14:textId="2737463D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7E1942" w14:paraId="675A2799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7EFE" w14:textId="6A64B20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95D0" w14:textId="6994843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należąca do mniejszości narodowej lub etnicznej,(w tym społeczności marginalizowane)</w:t>
            </w:r>
          </w:p>
        </w:tc>
      </w:tr>
      <w:tr w:rsidR="009F3859" w:rsidRPr="007E1942" w14:paraId="076B54F1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6DA" w14:textId="1057C43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FB1" w14:textId="2DE2F7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7E1942" w14:paraId="7CD4A315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02B" w14:textId="0FB77A1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DBF2" w14:textId="383F436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7E1942" w14:paraId="6DE8F487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160D" w14:textId="0132D3F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C34C" w14:textId="2012D7F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7E1942" w14:paraId="18E961F8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046" w14:textId="6D4E8A7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119C" w14:textId="21AF0FF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7E1942" w14:paraId="05EFA636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A28" w14:textId="5AAB472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4457" w14:textId="540360CC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7E1942" w14:paraId="67933DFB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F8C5" w14:textId="426BD3B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38C89" w14:textId="20A5608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7E1942" w14:paraId="47F1DCF5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E0AA" w14:textId="3CAEFC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93E7" w14:textId="0375F76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7E1942" w14:paraId="782360D9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87" w14:textId="3E9DD81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0839" w14:textId="5FA055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7E1942" w14:paraId="594F776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DAAFB" w14:textId="0FDCEC8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5580C" w14:textId="1DBD38F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7E1942" w14:paraId="521DCF48" w14:textId="77777777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BA78F" w14:textId="213E764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F5B9B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7EA8B" w14:textId="64E0851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7C846650" w14:textId="77777777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5CD7F" w14:textId="5CE986B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3D76F3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1966AA" w14:textId="145EF75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4D51DCD9" w14:textId="77777777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4850" w14:textId="76C0A99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BC1169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2AD59D" w14:textId="1A435D4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7E1942" w14:paraId="791BED6E" w14:textId="77777777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437DD" w14:textId="609A564B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E9018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8FE39E" w14:textId="255D7D9A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7E1942" w14:paraId="6ED189C0" w14:textId="77777777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B13AB" w14:textId="7FF0A498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64D82A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4E3EF1" w14:textId="0EA8418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63F1E19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3DF30" w14:textId="2669EB6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6268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7E1942" w14:paraId="5DA51B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73232" w14:textId="36E6F1C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D7CA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7E1942" w14:paraId="3CE48735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FE80" w14:textId="224EA64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D2F19" w14:textId="74AFC44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7E1942" w14:paraId="2B5B9CBD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6F109" w14:textId="0186F84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59E966" w14:textId="160AE48B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7E1942" w14:paraId="72F60FC9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D965A" w14:textId="5F8CAEB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EDEEFB" w14:textId="3AEE53E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7E1942" w14:paraId="4878F776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43490" w14:textId="356F8E2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51500E" w14:textId="6414BF1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7E1942" w14:paraId="3884999A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E8334" w14:textId="23A9160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4C55CF" w14:textId="0AF3EC3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7E1942" w14:paraId="29290343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13C7" w14:textId="41290BF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E98891" w14:textId="4AB8B99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14:paraId="6FB76596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14:paraId="11E4BE40" w14:textId="77777777" w:rsidR="00F628CC" w:rsidRPr="007E1942" w:rsidRDefault="00F628CC" w:rsidP="001176C9">
      <w:pPr>
        <w:jc w:val="left"/>
        <w:rPr>
          <w:rFonts w:ascii="Arial" w:hAnsi="Arial" w:cs="Arial"/>
          <w:sz w:val="24"/>
          <w:szCs w:val="24"/>
        </w:rPr>
      </w:pPr>
    </w:p>
    <w:sectPr w:rsidR="00F628CC" w:rsidRPr="007E1942" w:rsidSect="0099725A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3CB27" w14:textId="77777777" w:rsidR="00606E68" w:rsidRDefault="00606E68" w:rsidP="00B2072E">
      <w:pPr>
        <w:spacing w:before="0" w:after="0" w:line="240" w:lineRule="auto"/>
      </w:pPr>
      <w:r>
        <w:separator/>
      </w:r>
    </w:p>
  </w:endnote>
  <w:endnote w:type="continuationSeparator" w:id="0">
    <w:p w14:paraId="51B0A8C1" w14:textId="77777777" w:rsidR="00606E68" w:rsidRDefault="00606E68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9805722"/>
      <w:docPartObj>
        <w:docPartGallery w:val="Page Numbers (Bottom of Page)"/>
        <w:docPartUnique/>
      </w:docPartObj>
    </w:sdtPr>
    <w:sdtContent>
      <w:p w14:paraId="216407B9" w14:textId="43535D95" w:rsidR="006935E6" w:rsidRDefault="006935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175649" w14:textId="77777777" w:rsidR="006935E6" w:rsidRDefault="00693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44F9B" w14:textId="77777777" w:rsidR="00606E68" w:rsidRDefault="00606E68" w:rsidP="00B2072E">
      <w:pPr>
        <w:spacing w:before="0" w:after="0" w:line="240" w:lineRule="auto"/>
      </w:pPr>
      <w:r>
        <w:separator/>
      </w:r>
    </w:p>
  </w:footnote>
  <w:footnote w:type="continuationSeparator" w:id="0">
    <w:p w14:paraId="24141A4E" w14:textId="77777777" w:rsidR="00606E68" w:rsidRDefault="00606E68" w:rsidP="00B2072E">
      <w:pPr>
        <w:spacing w:before="0" w:after="0" w:line="240" w:lineRule="auto"/>
      </w:pPr>
      <w:r>
        <w:continuationSeparator/>
      </w:r>
    </w:p>
  </w:footnote>
  <w:footnote w:id="1">
    <w:p w14:paraId="69217117" w14:textId="77777777" w:rsidR="00B2072E" w:rsidRPr="00475EBE" w:rsidRDefault="00B2072E" w:rsidP="00B20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</w:rPr>
        <w:t xml:space="preserve"> w niniejszym załączniku</w:t>
      </w:r>
      <w:r w:rsidRPr="0057443F">
        <w:rPr>
          <w:rFonts w:ascii="Arial" w:hAnsi="Arial" w:cs="Arial"/>
          <w:noProof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E8B4" w14:textId="27EF0B52" w:rsidR="00F8320E" w:rsidRDefault="00F8320E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0" locked="0" layoutInCell="1" allowOverlap="1" wp14:anchorId="6A797A9E" wp14:editId="772F54A1">
          <wp:simplePos x="0" y="0"/>
          <wp:positionH relativeFrom="column">
            <wp:posOffset>238125</wp:posOffset>
          </wp:positionH>
          <wp:positionV relativeFrom="paragraph">
            <wp:posOffset>-55880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2E"/>
    <w:rsid w:val="000651C1"/>
    <w:rsid w:val="0008467A"/>
    <w:rsid w:val="000B1860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E42EE"/>
    <w:rsid w:val="00310071"/>
    <w:rsid w:val="00317F15"/>
    <w:rsid w:val="00397299"/>
    <w:rsid w:val="003B45B7"/>
    <w:rsid w:val="00415CCE"/>
    <w:rsid w:val="00470EF9"/>
    <w:rsid w:val="00522658"/>
    <w:rsid w:val="00535A79"/>
    <w:rsid w:val="00555102"/>
    <w:rsid w:val="00564A4B"/>
    <w:rsid w:val="00606E68"/>
    <w:rsid w:val="0061395D"/>
    <w:rsid w:val="00666D7E"/>
    <w:rsid w:val="00682217"/>
    <w:rsid w:val="006935E6"/>
    <w:rsid w:val="006D5E4C"/>
    <w:rsid w:val="006E797C"/>
    <w:rsid w:val="0072275D"/>
    <w:rsid w:val="007E1942"/>
    <w:rsid w:val="007E2F3A"/>
    <w:rsid w:val="00802AAD"/>
    <w:rsid w:val="0086140B"/>
    <w:rsid w:val="00875C56"/>
    <w:rsid w:val="008B05B3"/>
    <w:rsid w:val="008F3B3C"/>
    <w:rsid w:val="00924571"/>
    <w:rsid w:val="0099725A"/>
    <w:rsid w:val="009B1C12"/>
    <w:rsid w:val="009F3859"/>
    <w:rsid w:val="00A5470E"/>
    <w:rsid w:val="00A5612B"/>
    <w:rsid w:val="00A65B7E"/>
    <w:rsid w:val="00A82A15"/>
    <w:rsid w:val="00B2072E"/>
    <w:rsid w:val="00BA4EA5"/>
    <w:rsid w:val="00BC24EF"/>
    <w:rsid w:val="00CB0BF5"/>
    <w:rsid w:val="00CC4CAA"/>
    <w:rsid w:val="00CF0208"/>
    <w:rsid w:val="00D0003F"/>
    <w:rsid w:val="00D0223D"/>
    <w:rsid w:val="00D343A5"/>
    <w:rsid w:val="00D71A51"/>
    <w:rsid w:val="00DA51EE"/>
    <w:rsid w:val="00DD6E7A"/>
    <w:rsid w:val="00E153D6"/>
    <w:rsid w:val="00E47916"/>
    <w:rsid w:val="00E662E4"/>
    <w:rsid w:val="00E95022"/>
    <w:rsid w:val="00EB1D70"/>
    <w:rsid w:val="00EF1824"/>
    <w:rsid w:val="00F47640"/>
    <w:rsid w:val="00F628CC"/>
    <w:rsid w:val="00F828BA"/>
    <w:rsid w:val="00F8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81378"/>
  <w15:chartTrackingRefBased/>
  <w15:docId w15:val="{3816DB88-2189-482C-9442-662E05DC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B2072E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2072E"/>
    <w:rPr>
      <w:rFonts w:ascii="Bookman Old Style" w:hAnsi="Bookman Old Style"/>
      <w:kern w:val="0"/>
      <w:sz w:val="18"/>
      <w:szCs w:val="18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Mariola Epa-Pikuła</cp:lastModifiedBy>
  <cp:revision>3</cp:revision>
  <dcterms:created xsi:type="dcterms:W3CDTF">2024-11-15T11:31:00Z</dcterms:created>
  <dcterms:modified xsi:type="dcterms:W3CDTF">2024-11-15T14:06:00Z</dcterms:modified>
</cp:coreProperties>
</file>